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05F" w:rsidRPr="0072505F" w:rsidRDefault="0072505F" w:rsidP="0072505F">
      <w:pPr>
        <w:spacing w:after="0"/>
        <w:ind w:firstLine="708"/>
        <w:jc w:val="center"/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  <w:t>Методическое обеспечение программы</w:t>
      </w:r>
    </w:p>
    <w:p w:rsidR="0072505F" w:rsidRPr="0072505F" w:rsidRDefault="0072505F" w:rsidP="0072505F">
      <w:pPr>
        <w:widowControl/>
        <w:suppressAutoHyphens w:val="0"/>
        <w:autoSpaceDN/>
        <w:spacing w:after="0"/>
        <w:ind w:right="-1" w:firstLine="426"/>
        <w:jc w:val="both"/>
        <w:textAlignment w:val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  <w:r w:rsidRPr="007250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 Высокий уровень эффективности работы спортивной секции «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Баскетбол</w:t>
      </w:r>
      <w:r w:rsidRPr="0072505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  <w:t>» может быть достигнут только при условии хорошо продуманного учебно-тренировочного процесса. В работе секции применяется самый широкий арсенал педагогических методов и форм организации деятельности.</w:t>
      </w:r>
    </w:p>
    <w:p w:rsidR="0072505F" w:rsidRPr="0072505F" w:rsidRDefault="0072505F" w:rsidP="0072505F">
      <w:pPr>
        <w:spacing w:after="0"/>
        <w:ind w:right="557" w:firstLine="426"/>
        <w:jc w:val="center"/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  <w:t>Описание методов и приемов обучения</w:t>
      </w:r>
    </w:p>
    <w:p w:rsidR="0072505F" w:rsidRPr="0072505F" w:rsidRDefault="0072505F" w:rsidP="0072505F">
      <w:pPr>
        <w:spacing w:after="0" w:line="240" w:lineRule="auto"/>
        <w:ind w:right="557" w:firstLine="426"/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 xml:space="preserve">Программа предусматривает </w:t>
      </w:r>
      <w:r w:rsidRPr="0072505F"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  <w:t>использование методов:</w:t>
      </w:r>
    </w:p>
    <w:p w:rsidR="0072505F" w:rsidRPr="0072505F" w:rsidRDefault="0072505F" w:rsidP="0072505F">
      <w:pPr>
        <w:spacing w:after="0" w:line="240" w:lineRule="auto"/>
        <w:ind w:right="557" w:firstLine="426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словесный: объяснение, беседа, рассказ;</w:t>
      </w:r>
    </w:p>
    <w:p w:rsidR="0072505F" w:rsidRPr="0072505F" w:rsidRDefault="0072505F" w:rsidP="0072505F">
      <w:pPr>
        <w:spacing w:after="0"/>
        <w:ind w:right="-1" w:firstLine="426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наглядный: показ педагогом или обучаю</w:t>
      </w:r>
      <w:r>
        <w:rPr>
          <w:rFonts w:ascii="Times New Roman" w:eastAsia="Andale Sans UI" w:hAnsi="Times New Roman" w:cs="Tahoma"/>
          <w:bCs/>
          <w:sz w:val="24"/>
          <w:szCs w:val="24"/>
          <w:lang w:bidi="en-US"/>
        </w:rPr>
        <w:t xml:space="preserve">щимся, работа по образцу, показ </w:t>
      </w: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видеоматериалов;</w:t>
      </w:r>
    </w:p>
    <w:p w:rsidR="0072505F" w:rsidRPr="0072505F" w:rsidRDefault="0072505F" w:rsidP="0072505F">
      <w:pPr>
        <w:spacing w:after="0" w:line="240" w:lineRule="auto"/>
        <w:ind w:right="557" w:firstLine="426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практический: тренировочные упражнения, контрольно</w:t>
      </w: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softHyphen/>
        <w:t>-тестовые упражнения.</w:t>
      </w:r>
    </w:p>
    <w:p w:rsidR="0072505F" w:rsidRPr="0072505F" w:rsidRDefault="0072505F" w:rsidP="0072505F">
      <w:pPr>
        <w:spacing w:after="0" w:line="240" w:lineRule="auto"/>
        <w:ind w:right="-1" w:firstLine="426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Учебный материал программы распределён в соответствии с возрастным принципом комплектования учебных групп, рассчитан на последовательное и постепенное расширение теоретических знаний, формирование практических умений и навыков.</w:t>
      </w:r>
    </w:p>
    <w:p w:rsidR="0072505F" w:rsidRPr="0072505F" w:rsidRDefault="0072505F" w:rsidP="0072505F">
      <w:pPr>
        <w:spacing w:after="0" w:line="240" w:lineRule="auto"/>
        <w:ind w:right="557" w:firstLine="426"/>
        <w:jc w:val="center"/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  <w:t>Описание образовательных технологий</w:t>
      </w:r>
    </w:p>
    <w:p w:rsidR="0072505F" w:rsidRPr="0072505F" w:rsidRDefault="00134E10" w:rsidP="00DA4CE8">
      <w:pPr>
        <w:tabs>
          <w:tab w:val="left" w:pos="993"/>
          <w:tab w:val="left" w:pos="10205"/>
        </w:tabs>
        <w:spacing w:after="0" w:line="240" w:lineRule="auto"/>
        <w:ind w:right="-1" w:firstLine="709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>
        <w:rPr>
          <w:rFonts w:ascii="Times New Roman" w:eastAsia="Andale Sans UI" w:hAnsi="Times New Roman" w:cs="Tahoma"/>
          <w:bCs/>
          <w:sz w:val="24"/>
          <w:szCs w:val="24"/>
          <w:lang w:bidi="en-US"/>
        </w:rPr>
        <w:t>Подготовка юного баскетболиста</w:t>
      </w:r>
      <w:r w:rsidR="0072505F"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 xml:space="preserve"> строится н</w:t>
      </w:r>
      <w:r>
        <w:rPr>
          <w:rFonts w:ascii="Times New Roman" w:eastAsia="Andale Sans UI" w:hAnsi="Times New Roman" w:cs="Tahoma"/>
          <w:bCs/>
          <w:sz w:val="24"/>
          <w:szCs w:val="24"/>
          <w:lang w:bidi="en-US"/>
        </w:rPr>
        <w:t xml:space="preserve">а основе следующих методических </w:t>
      </w:r>
      <w:r w:rsidR="0072505F"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положений.</w:t>
      </w:r>
    </w:p>
    <w:p w:rsidR="0072505F" w:rsidRPr="0072505F" w:rsidRDefault="0072505F" w:rsidP="00DA4CE8">
      <w:pPr>
        <w:numPr>
          <w:ilvl w:val="0"/>
          <w:numId w:val="53"/>
        </w:numPr>
        <w:tabs>
          <w:tab w:val="left" w:pos="993"/>
        </w:tabs>
        <w:spacing w:after="0" w:line="240" w:lineRule="auto"/>
        <w:ind w:right="-1" w:firstLine="709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Единая педагогическая система, обеспечивающая преемственность задач, средств, методов, организационных форм подготовки всех возрастных групп. Основным критерием эффективности подготовки является наивысший спортивный результат, достигнутый в оптимальных возрастных границах.</w:t>
      </w:r>
    </w:p>
    <w:p w:rsidR="0072505F" w:rsidRPr="0072505F" w:rsidRDefault="0072505F" w:rsidP="00DA4CE8">
      <w:pPr>
        <w:numPr>
          <w:ilvl w:val="0"/>
          <w:numId w:val="53"/>
        </w:numPr>
        <w:tabs>
          <w:tab w:val="left" w:pos="709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Целевая направленность по отношению к высшему спортивному мастерству в процессе подготовки всех возрастных групп.</w:t>
      </w:r>
    </w:p>
    <w:p w:rsidR="0072505F" w:rsidRPr="0072505F" w:rsidRDefault="0072505F" w:rsidP="00DA4CE8">
      <w:pPr>
        <w:numPr>
          <w:ilvl w:val="0"/>
          <w:numId w:val="53"/>
        </w:numPr>
        <w:tabs>
          <w:tab w:val="left" w:pos="709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Оптимальное соотношение (соразмерность) различных сторон подготовленности учащегося в образовательном процессе.</w:t>
      </w:r>
    </w:p>
    <w:p w:rsidR="0072505F" w:rsidRPr="0072505F" w:rsidRDefault="0072505F" w:rsidP="00DA4CE8">
      <w:pPr>
        <w:numPr>
          <w:ilvl w:val="0"/>
          <w:numId w:val="53"/>
        </w:numPr>
        <w:tabs>
          <w:tab w:val="left" w:pos="709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Неуклонный рост объема средств общей и специальной подготовки, соотношение между которыми постепенно изменяется: из года в год увеличивается удельный вес объема средств специальной подготовки по отношению к общему объему тренировочной нагрузки и соответственно уменьшается удельный вес средств общей подготовки.</w:t>
      </w:r>
    </w:p>
    <w:p w:rsidR="0072505F" w:rsidRPr="0072505F" w:rsidRDefault="0072505F" w:rsidP="00DA4CE8">
      <w:pPr>
        <w:numPr>
          <w:ilvl w:val="0"/>
          <w:numId w:val="53"/>
        </w:numPr>
        <w:tabs>
          <w:tab w:val="left" w:pos="709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Поступательное увеличение объема и интенсивности тренировочных и соревновательных нагрузок, их неуклонный рост на протяжении многолетней подготовки. Каждый период должен начинаться и завершаться на более высоком уровне тренировочных нагрузок по сравнению с соответствующим периодом предыдущего годичного цикла.</w:t>
      </w:r>
    </w:p>
    <w:p w:rsidR="0072505F" w:rsidRPr="0072505F" w:rsidRDefault="0072505F" w:rsidP="00DA4CE8">
      <w:pPr>
        <w:numPr>
          <w:ilvl w:val="0"/>
          <w:numId w:val="53"/>
        </w:numPr>
        <w:tabs>
          <w:tab w:val="left" w:pos="709"/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Строгое соблюдение постепенности в процессе использования тренировочных и соревновательных нагрузок, особенно в занятиях с детьми, подростками, юношами и девушками. Всесторонняя подготовленность неуклонно повышается лишь в том случае, если тренировочные и соревновательные нагрузки на этапах многолетней тренировки соответствуют возрастным и индивидуальным особенностям спортсмена.</w:t>
      </w:r>
    </w:p>
    <w:p w:rsidR="0072505F" w:rsidRPr="0072505F" w:rsidRDefault="0072505F" w:rsidP="00DA4CE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Преимущественная направленность образовательного процесса определяется с учетом сенситивных (чувствительных) периодов развития физических качеств. Вместе с тем необходимо уделять внимание воспитанию тех физических качеств, которые в данном возрасте активно не развиваются. Особенно важно соблюдать соразмерность в развитии общей выносливости, скоростных способностей и силы, т. е. тех качеств, в основе которых лежат разные физиологические механизмы. В программе для каждой категории занимающихся поставлены задачи, определены допустимые объемы тренировочных нагрузок по основным средствам, предложены варианты построения годичного тренировочного цикла с учетом возрастных особенностей и должного уровня физической, функциональной подготовленности и требований подготовки лыжников-гонщиков.</w:t>
      </w:r>
    </w:p>
    <w:p w:rsidR="0072505F" w:rsidRPr="0072505F" w:rsidRDefault="0072505F" w:rsidP="00134E10">
      <w:pPr>
        <w:spacing w:after="0" w:line="240" w:lineRule="auto"/>
        <w:ind w:right="557" w:firstLine="426"/>
        <w:jc w:val="center"/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  <w:t>Перечень видов учебных занятий</w:t>
      </w:r>
    </w:p>
    <w:p w:rsidR="0072505F" w:rsidRPr="0072505F" w:rsidRDefault="0072505F" w:rsidP="0072505F">
      <w:pPr>
        <w:spacing w:after="0" w:line="240" w:lineRule="auto"/>
        <w:ind w:right="557" w:firstLine="426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 xml:space="preserve">При реализации программы используются следующие </w:t>
      </w:r>
      <w:r w:rsidRPr="0072505F">
        <w:rPr>
          <w:rFonts w:ascii="Times New Roman" w:eastAsia="Andale Sans UI" w:hAnsi="Times New Roman" w:cs="Tahoma"/>
          <w:b/>
          <w:bCs/>
          <w:sz w:val="24"/>
          <w:szCs w:val="24"/>
          <w:lang w:bidi="en-US"/>
        </w:rPr>
        <w:t>формы организации занятий</w:t>
      </w: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: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ind w:right="557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lastRenderedPageBreak/>
        <w:t>групповые практические занятия;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ind w:right="557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индивидуальные тренировочные занятия;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ind w:right="557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самостоятельные тренировочные занятия;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ind w:right="557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лекции и беседы;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инструкторско-методические занятия;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просмотр учебных видеофильмов;</w:t>
      </w:r>
    </w:p>
    <w:p w:rsidR="0072505F" w:rsidRPr="0072505F" w:rsidRDefault="0072505F" w:rsidP="0072505F">
      <w:pPr>
        <w:numPr>
          <w:ilvl w:val="0"/>
          <w:numId w:val="52"/>
        </w:numPr>
        <w:spacing w:after="0" w:line="240" w:lineRule="auto"/>
        <w:jc w:val="both"/>
        <w:rPr>
          <w:rFonts w:ascii="Times New Roman" w:eastAsia="Andale Sans UI" w:hAnsi="Times New Roman" w:cs="Tahoma"/>
          <w:bCs/>
          <w:sz w:val="24"/>
          <w:szCs w:val="24"/>
          <w:lang w:bidi="en-US"/>
        </w:rPr>
      </w:pPr>
      <w:r w:rsidRPr="0072505F">
        <w:rPr>
          <w:rFonts w:ascii="Times New Roman" w:eastAsia="Andale Sans UI" w:hAnsi="Times New Roman" w:cs="Tahoma"/>
          <w:bCs/>
          <w:sz w:val="24"/>
          <w:szCs w:val="24"/>
          <w:lang w:bidi="en-US"/>
        </w:rPr>
        <w:t>участие в соревнованиях различного уровня.</w:t>
      </w:r>
      <w:bookmarkStart w:id="0" w:name="_GoBack"/>
      <w:bookmarkEnd w:id="0"/>
    </w:p>
    <w:sectPr w:rsidR="0072505F" w:rsidRPr="0072505F" w:rsidSect="0087666F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68AABC0A"/>
    <w:lvl w:ilvl="0">
      <w:start w:val="1"/>
      <w:numFmt w:val="decimal"/>
      <w:lvlText w:val="8.%1."/>
      <w:lvlJc w:val="left"/>
      <w:pPr>
        <w:ind w:left="643" w:hanging="360"/>
      </w:pPr>
      <w:rPr>
        <w:rFonts w:hint="default"/>
        <w:color w:val="000000"/>
      </w:rPr>
    </w:lvl>
  </w:abstractNum>
  <w:abstractNum w:abstractNumId="1" w15:restartNumberingAfterBreak="0">
    <w:nsid w:val="00000004"/>
    <w:multiLevelType w:val="singleLevel"/>
    <w:tmpl w:val="68AABC0A"/>
    <w:lvl w:ilvl="0">
      <w:start w:val="1"/>
      <w:numFmt w:val="decimal"/>
      <w:lvlText w:val="8.%1."/>
      <w:lvlJc w:val="left"/>
      <w:pPr>
        <w:ind w:left="643" w:hanging="360"/>
      </w:pPr>
      <w:rPr>
        <w:rFonts w:hint="default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7"/>
    <w:multiLevelType w:val="singleLevel"/>
    <w:tmpl w:val="68AABC0A"/>
    <w:lvl w:ilvl="0">
      <w:start w:val="1"/>
      <w:numFmt w:val="decimal"/>
      <w:lvlText w:val="8.%1."/>
      <w:lvlJc w:val="left"/>
      <w:pPr>
        <w:ind w:left="643" w:hanging="360"/>
      </w:pPr>
      <w:rPr>
        <w:rFonts w:hint="default"/>
        <w:color w:val="000000"/>
      </w:rPr>
    </w:lvl>
  </w:abstractNum>
  <w:abstractNum w:abstractNumId="4" w15:restartNumberingAfterBreak="0">
    <w:nsid w:val="02495FBA"/>
    <w:multiLevelType w:val="multilevel"/>
    <w:tmpl w:val="760C2092"/>
    <w:styleLink w:val="WWNum12"/>
    <w:lvl w:ilvl="0">
      <w:numFmt w:val="bullet"/>
      <w:lvlText w:val="•"/>
      <w:lvlJc w:val="center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5" w15:restartNumberingAfterBreak="0">
    <w:nsid w:val="04182DB4"/>
    <w:multiLevelType w:val="hybridMultilevel"/>
    <w:tmpl w:val="67A2167A"/>
    <w:lvl w:ilvl="0" w:tplc="68AABC0A">
      <w:start w:val="1"/>
      <w:numFmt w:val="decimal"/>
      <w:lvlText w:val="8.%1."/>
      <w:lvlJc w:val="left"/>
      <w:pPr>
        <w:ind w:left="64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052F054A"/>
    <w:multiLevelType w:val="multilevel"/>
    <w:tmpl w:val="299CA9C8"/>
    <w:styleLink w:val="WW8Num3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5AC53E5"/>
    <w:multiLevelType w:val="hybridMultilevel"/>
    <w:tmpl w:val="6526D86E"/>
    <w:lvl w:ilvl="0" w:tplc="F68AA0E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93ADC"/>
    <w:multiLevelType w:val="multilevel"/>
    <w:tmpl w:val="95A0B2CC"/>
    <w:styleLink w:val="WWNum1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9" w15:restartNumberingAfterBreak="0">
    <w:nsid w:val="14C176E3"/>
    <w:multiLevelType w:val="multilevel"/>
    <w:tmpl w:val="87CE76A8"/>
    <w:styleLink w:val="WWNum14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10" w15:restartNumberingAfterBreak="0">
    <w:nsid w:val="14FD5416"/>
    <w:multiLevelType w:val="multilevel"/>
    <w:tmpl w:val="34761DC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5D24404"/>
    <w:multiLevelType w:val="singleLevel"/>
    <w:tmpl w:val="00000005"/>
    <w:lvl w:ilvl="0">
      <w:start w:val="1"/>
      <w:numFmt w:val="decimal"/>
      <w:lvlText w:val="2.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2" w15:restartNumberingAfterBreak="0">
    <w:nsid w:val="15D371C1"/>
    <w:multiLevelType w:val="multilevel"/>
    <w:tmpl w:val="8C5E6C74"/>
    <w:styleLink w:val="WW8Num20"/>
    <w:lvl w:ilvl="0">
      <w:start w:val="3"/>
      <w:numFmt w:val="decimal"/>
      <w:lvlText w:val="%1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16EA3512"/>
    <w:multiLevelType w:val="multilevel"/>
    <w:tmpl w:val="82522D7C"/>
    <w:styleLink w:val="WW8Num7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4" w15:restartNumberingAfterBreak="0">
    <w:nsid w:val="17140AAB"/>
    <w:multiLevelType w:val="multilevel"/>
    <w:tmpl w:val="CE9E0F24"/>
    <w:styleLink w:val="WWNum10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1A68407E"/>
    <w:multiLevelType w:val="hybridMultilevel"/>
    <w:tmpl w:val="77322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3C2D4B"/>
    <w:multiLevelType w:val="multilevel"/>
    <w:tmpl w:val="929CFCB2"/>
    <w:styleLink w:val="WWNum11"/>
    <w:lvl w:ilvl="0">
      <w:numFmt w:val="bullet"/>
      <w:lvlText w:val="•"/>
      <w:lvlJc w:val="center"/>
      <w:rPr>
        <w:rFonts w:ascii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22491506"/>
    <w:multiLevelType w:val="multilevel"/>
    <w:tmpl w:val="8BAE0B06"/>
    <w:styleLink w:val="WWNum8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8" w15:restartNumberingAfterBreak="0">
    <w:nsid w:val="26E1483B"/>
    <w:multiLevelType w:val="multilevel"/>
    <w:tmpl w:val="89BC7A58"/>
    <w:styleLink w:val="WW8Num10"/>
    <w:lvl w:ilvl="0">
      <w:start w:val="5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9" w15:restartNumberingAfterBreak="0">
    <w:nsid w:val="2AD614CD"/>
    <w:multiLevelType w:val="hybridMultilevel"/>
    <w:tmpl w:val="5922D1FC"/>
    <w:lvl w:ilvl="0" w:tplc="A782B96C">
      <w:start w:val="1"/>
      <w:numFmt w:val="bullet"/>
      <w:lvlText w:val=""/>
      <w:lvlJc w:val="left"/>
      <w:pPr>
        <w:ind w:left="78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2B163291"/>
    <w:multiLevelType w:val="multilevel"/>
    <w:tmpl w:val="5A7CC3C0"/>
    <w:styleLink w:val="WW8Num25"/>
    <w:lvl w:ilvl="0">
      <w:start w:val="4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2CDB0C74"/>
    <w:multiLevelType w:val="multilevel"/>
    <w:tmpl w:val="C17664FA"/>
    <w:styleLink w:val="WWNum9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2" w15:restartNumberingAfterBreak="0">
    <w:nsid w:val="327F00FC"/>
    <w:multiLevelType w:val="hybridMultilevel"/>
    <w:tmpl w:val="BF4C65A0"/>
    <w:lvl w:ilvl="0" w:tplc="A782B96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E31B19"/>
    <w:multiLevelType w:val="multilevel"/>
    <w:tmpl w:val="886E447C"/>
    <w:styleLink w:val="WWNum5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4" w15:restartNumberingAfterBreak="0">
    <w:nsid w:val="3B446BFE"/>
    <w:multiLevelType w:val="multilevel"/>
    <w:tmpl w:val="87C4CBCE"/>
    <w:styleLink w:val="WWNum7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5" w15:restartNumberingAfterBreak="0">
    <w:nsid w:val="3B637FC9"/>
    <w:multiLevelType w:val="hybridMultilevel"/>
    <w:tmpl w:val="FA1ED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FC6F4E"/>
    <w:multiLevelType w:val="multilevel"/>
    <w:tmpl w:val="BF2EC5F8"/>
    <w:styleLink w:val="WWNum4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 w15:restartNumberingAfterBreak="0">
    <w:nsid w:val="3EB61726"/>
    <w:multiLevelType w:val="hybridMultilevel"/>
    <w:tmpl w:val="09BCA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450596"/>
    <w:multiLevelType w:val="hybridMultilevel"/>
    <w:tmpl w:val="1B0E4D1E"/>
    <w:lvl w:ilvl="0" w:tplc="A2D8C9A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F5707D"/>
    <w:multiLevelType w:val="hybridMultilevel"/>
    <w:tmpl w:val="2E8E7FE8"/>
    <w:lvl w:ilvl="0" w:tplc="271847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CF27D2"/>
    <w:multiLevelType w:val="hybridMultilevel"/>
    <w:tmpl w:val="6596B480"/>
    <w:lvl w:ilvl="0" w:tplc="A782B96C">
      <w:start w:val="1"/>
      <w:numFmt w:val="bullet"/>
      <w:lvlText w:val=""/>
      <w:lvlJc w:val="left"/>
      <w:pPr>
        <w:ind w:left="1145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1" w15:restartNumberingAfterBreak="0">
    <w:nsid w:val="537B619B"/>
    <w:multiLevelType w:val="multilevel"/>
    <w:tmpl w:val="6AFE304A"/>
    <w:styleLink w:val="WW8Num24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3CA3F93"/>
    <w:multiLevelType w:val="hybridMultilevel"/>
    <w:tmpl w:val="6AD29612"/>
    <w:lvl w:ilvl="0" w:tplc="A782B96C">
      <w:start w:val="1"/>
      <w:numFmt w:val="bullet"/>
      <w:lvlText w:val=""/>
      <w:lvlJc w:val="left"/>
      <w:pPr>
        <w:ind w:left="1146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7CC7446"/>
    <w:multiLevelType w:val="multilevel"/>
    <w:tmpl w:val="DF3222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8DA5DA0"/>
    <w:multiLevelType w:val="hybridMultilevel"/>
    <w:tmpl w:val="34C48B3A"/>
    <w:lvl w:ilvl="0" w:tplc="B606754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602456"/>
    <w:multiLevelType w:val="multilevel"/>
    <w:tmpl w:val="76F28DE0"/>
    <w:styleLink w:val="WW8Num39"/>
    <w:lvl w:ilvl="0">
      <w:start w:val="7"/>
      <w:numFmt w:val="decimal"/>
      <w:lvlText w:val="%1."/>
      <w:lvlJc w:val="left"/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6" w15:restartNumberingAfterBreak="0">
    <w:nsid w:val="5D984D6E"/>
    <w:multiLevelType w:val="multilevel"/>
    <w:tmpl w:val="97366088"/>
    <w:styleLink w:val="WWNum2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7" w15:restartNumberingAfterBreak="0">
    <w:nsid w:val="5FBC67ED"/>
    <w:multiLevelType w:val="hybridMultilevel"/>
    <w:tmpl w:val="FF40DB2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23E16"/>
    <w:multiLevelType w:val="multilevel"/>
    <w:tmpl w:val="124AFA8A"/>
    <w:styleLink w:val="WWNum13"/>
    <w:lvl w:ilvl="0">
      <w:numFmt w:val="bullet"/>
      <w:lvlText w:val=""/>
      <w:lvlJc w:val="left"/>
      <w:rPr>
        <w:rFonts w:ascii="Symbol" w:hAnsi="Symbol"/>
        <w:sz w:val="20"/>
      </w:rPr>
    </w:lvl>
    <w:lvl w:ilvl="1">
      <w:numFmt w:val="bullet"/>
      <w:lvlText w:val="o"/>
      <w:lvlJc w:val="left"/>
      <w:rPr>
        <w:rFonts w:ascii="Courier New" w:hAnsi="Courier New"/>
        <w:sz w:val="20"/>
      </w:rPr>
    </w:lvl>
    <w:lvl w:ilvl="2">
      <w:numFmt w:val="bullet"/>
      <w:lvlText w:val=""/>
      <w:lvlJc w:val="left"/>
      <w:rPr>
        <w:rFonts w:ascii="Wingdings" w:hAnsi="Wingdings"/>
        <w:sz w:val="20"/>
      </w:rPr>
    </w:lvl>
    <w:lvl w:ilvl="3">
      <w:numFmt w:val="bullet"/>
      <w:lvlText w:val=""/>
      <w:lvlJc w:val="left"/>
      <w:rPr>
        <w:rFonts w:ascii="Wingdings" w:hAnsi="Wingdings"/>
        <w:sz w:val="20"/>
      </w:rPr>
    </w:lvl>
    <w:lvl w:ilvl="4">
      <w:numFmt w:val="bullet"/>
      <w:lvlText w:val=""/>
      <w:lvlJc w:val="left"/>
      <w:rPr>
        <w:rFonts w:ascii="Wingdings" w:hAnsi="Wingdings"/>
        <w:sz w:val="20"/>
      </w:rPr>
    </w:lvl>
    <w:lvl w:ilvl="5">
      <w:numFmt w:val="bullet"/>
      <w:lvlText w:val=""/>
      <w:lvlJc w:val="left"/>
      <w:rPr>
        <w:rFonts w:ascii="Wingdings" w:hAnsi="Wingdings"/>
        <w:sz w:val="20"/>
      </w:rPr>
    </w:lvl>
    <w:lvl w:ilvl="6">
      <w:numFmt w:val="bullet"/>
      <w:lvlText w:val=""/>
      <w:lvlJc w:val="left"/>
      <w:rPr>
        <w:rFonts w:ascii="Wingdings" w:hAnsi="Wingdings"/>
        <w:sz w:val="20"/>
      </w:rPr>
    </w:lvl>
    <w:lvl w:ilvl="7">
      <w:numFmt w:val="bullet"/>
      <w:lvlText w:val=""/>
      <w:lvlJc w:val="left"/>
      <w:rPr>
        <w:rFonts w:ascii="Wingdings" w:hAnsi="Wingdings"/>
        <w:sz w:val="20"/>
      </w:rPr>
    </w:lvl>
    <w:lvl w:ilvl="8">
      <w:numFmt w:val="bullet"/>
      <w:lvlText w:val=""/>
      <w:lvlJc w:val="left"/>
      <w:rPr>
        <w:rFonts w:ascii="Wingdings" w:hAnsi="Wingdings"/>
        <w:sz w:val="20"/>
      </w:rPr>
    </w:lvl>
  </w:abstractNum>
  <w:abstractNum w:abstractNumId="39" w15:restartNumberingAfterBreak="0">
    <w:nsid w:val="640562DE"/>
    <w:multiLevelType w:val="hybridMultilevel"/>
    <w:tmpl w:val="55AE795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6B414E"/>
    <w:multiLevelType w:val="multilevel"/>
    <w:tmpl w:val="3EB4EF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781158A"/>
    <w:multiLevelType w:val="multilevel"/>
    <w:tmpl w:val="07886D3C"/>
    <w:styleLink w:val="WW8Num12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2" w15:restartNumberingAfterBreak="0">
    <w:nsid w:val="68A604CD"/>
    <w:multiLevelType w:val="multilevel"/>
    <w:tmpl w:val="DE8C239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3" w15:restartNumberingAfterBreak="0">
    <w:nsid w:val="697A2EC1"/>
    <w:multiLevelType w:val="hybridMultilevel"/>
    <w:tmpl w:val="B1B631B4"/>
    <w:lvl w:ilvl="0" w:tplc="B56C65C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5E5067"/>
    <w:multiLevelType w:val="hybridMultilevel"/>
    <w:tmpl w:val="8BBC2A66"/>
    <w:lvl w:ilvl="0" w:tplc="A782B96C">
      <w:start w:val="1"/>
      <w:numFmt w:val="bullet"/>
      <w:lvlText w:val=""/>
      <w:lvlJc w:val="left"/>
      <w:pPr>
        <w:ind w:left="720" w:hanging="360"/>
      </w:pPr>
      <w:rPr>
        <w:rFonts w:ascii="Symbol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8A11AA"/>
    <w:multiLevelType w:val="hybridMultilevel"/>
    <w:tmpl w:val="B420BFCC"/>
    <w:lvl w:ilvl="0" w:tplc="2F86B6B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E82D06"/>
    <w:multiLevelType w:val="multilevel"/>
    <w:tmpl w:val="F4A604B2"/>
    <w:styleLink w:val="WWNum6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7" w15:restartNumberingAfterBreak="0">
    <w:nsid w:val="6E7D7A48"/>
    <w:multiLevelType w:val="multilevel"/>
    <w:tmpl w:val="FA58B7CA"/>
    <w:styleLink w:val="WWNum3"/>
    <w:lvl w:ilvl="0">
      <w:start w:val="1"/>
      <w:numFmt w:val="japaneseCounting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8" w15:restartNumberingAfterBreak="0">
    <w:nsid w:val="712A2B45"/>
    <w:multiLevelType w:val="multilevel"/>
    <w:tmpl w:val="3FC86556"/>
    <w:styleLink w:val="WW8Num6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9" w15:restartNumberingAfterBreak="0">
    <w:nsid w:val="712C7B21"/>
    <w:multiLevelType w:val="multilevel"/>
    <w:tmpl w:val="C316D16C"/>
    <w:styleLink w:val="WW8Num1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0" w15:restartNumberingAfterBreak="0">
    <w:nsid w:val="742B7481"/>
    <w:multiLevelType w:val="hybridMultilevel"/>
    <w:tmpl w:val="A4F61FC4"/>
    <w:lvl w:ilvl="0" w:tplc="74DA50BE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5841087"/>
    <w:multiLevelType w:val="hybridMultilevel"/>
    <w:tmpl w:val="A6C8F7CA"/>
    <w:lvl w:ilvl="0" w:tplc="99442A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67C35DC"/>
    <w:multiLevelType w:val="multilevel"/>
    <w:tmpl w:val="13DC63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76D63857"/>
    <w:multiLevelType w:val="hybridMultilevel"/>
    <w:tmpl w:val="9850AAFE"/>
    <w:lvl w:ilvl="0" w:tplc="CC124774">
      <w:start w:val="1"/>
      <w:numFmt w:val="decimal"/>
      <w:lvlText w:val="%1."/>
      <w:lvlJc w:val="left"/>
      <w:pPr>
        <w:ind w:left="720" w:hanging="360"/>
      </w:pPr>
      <w:rPr>
        <w:rFonts w:eastAsia="Andale Sans UI" w:cs="Tahom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BB80850"/>
    <w:multiLevelType w:val="multilevel"/>
    <w:tmpl w:val="473ADE82"/>
    <w:styleLink w:val="WW8Num8"/>
    <w:lvl w:ilvl="0">
      <w:start w:val="3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5" w15:restartNumberingAfterBreak="0">
    <w:nsid w:val="7E085651"/>
    <w:multiLevelType w:val="multilevel"/>
    <w:tmpl w:val="7118FE7E"/>
    <w:styleLink w:val="WW8Num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8"/>
  </w:num>
  <w:num w:numId="2">
    <w:abstractNumId w:val="36"/>
  </w:num>
  <w:num w:numId="3">
    <w:abstractNumId w:val="47"/>
  </w:num>
  <w:num w:numId="4">
    <w:abstractNumId w:val="26"/>
  </w:num>
  <w:num w:numId="5">
    <w:abstractNumId w:val="23"/>
  </w:num>
  <w:num w:numId="6">
    <w:abstractNumId w:val="46"/>
  </w:num>
  <w:num w:numId="7">
    <w:abstractNumId w:val="24"/>
  </w:num>
  <w:num w:numId="8">
    <w:abstractNumId w:val="17"/>
  </w:num>
  <w:num w:numId="9">
    <w:abstractNumId w:val="21"/>
  </w:num>
  <w:num w:numId="10">
    <w:abstractNumId w:val="14"/>
  </w:num>
  <w:num w:numId="11">
    <w:abstractNumId w:val="16"/>
  </w:num>
  <w:num w:numId="12">
    <w:abstractNumId w:val="4"/>
  </w:num>
  <w:num w:numId="13">
    <w:abstractNumId w:val="38"/>
  </w:num>
  <w:num w:numId="14">
    <w:abstractNumId w:val="9"/>
  </w:num>
  <w:num w:numId="15">
    <w:abstractNumId w:val="31"/>
  </w:num>
  <w:num w:numId="16">
    <w:abstractNumId w:val="55"/>
  </w:num>
  <w:num w:numId="17">
    <w:abstractNumId w:val="49"/>
  </w:num>
  <w:num w:numId="18">
    <w:abstractNumId w:val="41"/>
  </w:num>
  <w:num w:numId="19">
    <w:abstractNumId w:val="13"/>
  </w:num>
  <w:num w:numId="20">
    <w:abstractNumId w:val="20"/>
  </w:num>
  <w:num w:numId="21">
    <w:abstractNumId w:val="18"/>
  </w:num>
  <w:num w:numId="22">
    <w:abstractNumId w:val="6"/>
  </w:num>
  <w:num w:numId="23">
    <w:abstractNumId w:val="48"/>
  </w:num>
  <w:num w:numId="24">
    <w:abstractNumId w:val="12"/>
  </w:num>
  <w:num w:numId="25">
    <w:abstractNumId w:val="54"/>
  </w:num>
  <w:num w:numId="26">
    <w:abstractNumId w:val="35"/>
  </w:num>
  <w:num w:numId="27">
    <w:abstractNumId w:val="42"/>
  </w:num>
  <w:num w:numId="28">
    <w:abstractNumId w:val="51"/>
  </w:num>
  <w:num w:numId="29">
    <w:abstractNumId w:val="29"/>
  </w:num>
  <w:num w:numId="30">
    <w:abstractNumId w:val="2"/>
  </w:num>
  <w:num w:numId="31">
    <w:abstractNumId w:val="0"/>
  </w:num>
  <w:num w:numId="32">
    <w:abstractNumId w:val="3"/>
  </w:num>
  <w:num w:numId="33">
    <w:abstractNumId w:val="1"/>
  </w:num>
  <w:num w:numId="34">
    <w:abstractNumId w:val="30"/>
  </w:num>
  <w:num w:numId="35">
    <w:abstractNumId w:val="37"/>
  </w:num>
  <w:num w:numId="36">
    <w:abstractNumId w:val="44"/>
  </w:num>
  <w:num w:numId="37">
    <w:abstractNumId w:val="22"/>
  </w:num>
  <w:num w:numId="38">
    <w:abstractNumId w:val="19"/>
  </w:num>
  <w:num w:numId="39">
    <w:abstractNumId w:val="32"/>
  </w:num>
  <w:num w:numId="40">
    <w:abstractNumId w:val="52"/>
  </w:num>
  <w:num w:numId="41">
    <w:abstractNumId w:val="28"/>
  </w:num>
  <w:num w:numId="42">
    <w:abstractNumId w:val="45"/>
  </w:num>
  <w:num w:numId="43">
    <w:abstractNumId w:val="7"/>
  </w:num>
  <w:num w:numId="44">
    <w:abstractNumId w:val="34"/>
  </w:num>
  <w:num w:numId="45">
    <w:abstractNumId w:val="43"/>
  </w:num>
  <w:num w:numId="46">
    <w:abstractNumId w:val="50"/>
  </w:num>
  <w:num w:numId="47">
    <w:abstractNumId w:val="5"/>
  </w:num>
  <w:num w:numId="48">
    <w:abstractNumId w:val="11"/>
  </w:num>
  <w:num w:numId="4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9"/>
  </w:num>
  <w:num w:numId="5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0"/>
  </w:num>
  <w:num w:numId="53">
    <w:abstractNumId w:val="33"/>
  </w:num>
  <w:num w:numId="54">
    <w:abstractNumId w:val="40"/>
  </w:num>
  <w:num w:numId="55">
    <w:abstractNumId w:val="15"/>
  </w:num>
  <w:num w:numId="56">
    <w:abstractNumId w:val="25"/>
  </w:num>
  <w:num w:numId="57">
    <w:abstractNumId w:val="53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07D89"/>
    <w:rsid w:val="00002CCE"/>
    <w:rsid w:val="00032B4A"/>
    <w:rsid w:val="0003497F"/>
    <w:rsid w:val="00036D51"/>
    <w:rsid w:val="0004440A"/>
    <w:rsid w:val="000471CB"/>
    <w:rsid w:val="00047639"/>
    <w:rsid w:val="000636A7"/>
    <w:rsid w:val="00065842"/>
    <w:rsid w:val="00074014"/>
    <w:rsid w:val="000904A4"/>
    <w:rsid w:val="00092B4A"/>
    <w:rsid w:val="000A6639"/>
    <w:rsid w:val="000B56C1"/>
    <w:rsid w:val="000C4571"/>
    <w:rsid w:val="000D02B2"/>
    <w:rsid w:val="000D654E"/>
    <w:rsid w:val="000D72D3"/>
    <w:rsid w:val="000D7A64"/>
    <w:rsid w:val="001137CC"/>
    <w:rsid w:val="00130469"/>
    <w:rsid w:val="00131258"/>
    <w:rsid w:val="00134E10"/>
    <w:rsid w:val="00157A7A"/>
    <w:rsid w:val="00163BCD"/>
    <w:rsid w:val="001734EA"/>
    <w:rsid w:val="00183CEE"/>
    <w:rsid w:val="001851DF"/>
    <w:rsid w:val="001A3D34"/>
    <w:rsid w:val="001B3E93"/>
    <w:rsid w:val="001B5A0A"/>
    <w:rsid w:val="001D5B6E"/>
    <w:rsid w:val="001F2416"/>
    <w:rsid w:val="00200AB1"/>
    <w:rsid w:val="002040FF"/>
    <w:rsid w:val="00206BE5"/>
    <w:rsid w:val="00210E44"/>
    <w:rsid w:val="0023706A"/>
    <w:rsid w:val="00266E3D"/>
    <w:rsid w:val="0027180B"/>
    <w:rsid w:val="00284354"/>
    <w:rsid w:val="00290A58"/>
    <w:rsid w:val="00291BB1"/>
    <w:rsid w:val="00293541"/>
    <w:rsid w:val="00294059"/>
    <w:rsid w:val="002A5102"/>
    <w:rsid w:val="002B44D8"/>
    <w:rsid w:val="002C5388"/>
    <w:rsid w:val="002D5F35"/>
    <w:rsid w:val="002E032E"/>
    <w:rsid w:val="00302A93"/>
    <w:rsid w:val="00354E73"/>
    <w:rsid w:val="0036238A"/>
    <w:rsid w:val="0036601B"/>
    <w:rsid w:val="00391F0B"/>
    <w:rsid w:val="003B083D"/>
    <w:rsid w:val="003D17B3"/>
    <w:rsid w:val="003F16D6"/>
    <w:rsid w:val="003F58AF"/>
    <w:rsid w:val="0040682E"/>
    <w:rsid w:val="00407EFA"/>
    <w:rsid w:val="0046440C"/>
    <w:rsid w:val="004703E6"/>
    <w:rsid w:val="004870A8"/>
    <w:rsid w:val="004879DA"/>
    <w:rsid w:val="00493AEA"/>
    <w:rsid w:val="00494DE1"/>
    <w:rsid w:val="004C7BE5"/>
    <w:rsid w:val="004D22C6"/>
    <w:rsid w:val="004E58AD"/>
    <w:rsid w:val="004F54DA"/>
    <w:rsid w:val="0050287F"/>
    <w:rsid w:val="00507D89"/>
    <w:rsid w:val="005436AE"/>
    <w:rsid w:val="00543D4B"/>
    <w:rsid w:val="0057436A"/>
    <w:rsid w:val="005754B8"/>
    <w:rsid w:val="0057673A"/>
    <w:rsid w:val="00592A09"/>
    <w:rsid w:val="00594D43"/>
    <w:rsid w:val="005B4270"/>
    <w:rsid w:val="005B6C0A"/>
    <w:rsid w:val="005C4981"/>
    <w:rsid w:val="005D55B2"/>
    <w:rsid w:val="005D597C"/>
    <w:rsid w:val="005E2B34"/>
    <w:rsid w:val="005F109C"/>
    <w:rsid w:val="005F32B2"/>
    <w:rsid w:val="00600162"/>
    <w:rsid w:val="00603252"/>
    <w:rsid w:val="00636C58"/>
    <w:rsid w:val="00650115"/>
    <w:rsid w:val="006548BF"/>
    <w:rsid w:val="0066115D"/>
    <w:rsid w:val="006A0B79"/>
    <w:rsid w:val="006A1CF0"/>
    <w:rsid w:val="006A2C22"/>
    <w:rsid w:val="006A364A"/>
    <w:rsid w:val="006B22C7"/>
    <w:rsid w:val="006B4B1D"/>
    <w:rsid w:val="006C1810"/>
    <w:rsid w:val="006D4326"/>
    <w:rsid w:val="006E0D9A"/>
    <w:rsid w:val="006E635B"/>
    <w:rsid w:val="006F3EF2"/>
    <w:rsid w:val="0071449F"/>
    <w:rsid w:val="00716C37"/>
    <w:rsid w:val="0072402B"/>
    <w:rsid w:val="0072505F"/>
    <w:rsid w:val="00727DB6"/>
    <w:rsid w:val="007462EE"/>
    <w:rsid w:val="00754035"/>
    <w:rsid w:val="007638E0"/>
    <w:rsid w:val="0077029D"/>
    <w:rsid w:val="00774146"/>
    <w:rsid w:val="00781634"/>
    <w:rsid w:val="00795EB7"/>
    <w:rsid w:val="007B0804"/>
    <w:rsid w:val="007D1091"/>
    <w:rsid w:val="007D6B83"/>
    <w:rsid w:val="007F1BD7"/>
    <w:rsid w:val="007F5933"/>
    <w:rsid w:val="00811034"/>
    <w:rsid w:val="00813FBD"/>
    <w:rsid w:val="00822FFC"/>
    <w:rsid w:val="00825088"/>
    <w:rsid w:val="00841B2E"/>
    <w:rsid w:val="00842EDA"/>
    <w:rsid w:val="00843183"/>
    <w:rsid w:val="0087164C"/>
    <w:rsid w:val="008738CA"/>
    <w:rsid w:val="00873BA6"/>
    <w:rsid w:val="0087666F"/>
    <w:rsid w:val="008B039F"/>
    <w:rsid w:val="008B0B21"/>
    <w:rsid w:val="008B385C"/>
    <w:rsid w:val="008B729F"/>
    <w:rsid w:val="008B72CE"/>
    <w:rsid w:val="008C071A"/>
    <w:rsid w:val="008E6561"/>
    <w:rsid w:val="008E7B03"/>
    <w:rsid w:val="008F51BD"/>
    <w:rsid w:val="00900B2A"/>
    <w:rsid w:val="009102CB"/>
    <w:rsid w:val="00933A89"/>
    <w:rsid w:val="0095259E"/>
    <w:rsid w:val="0095608E"/>
    <w:rsid w:val="00980C07"/>
    <w:rsid w:val="009D0C4D"/>
    <w:rsid w:val="009D5710"/>
    <w:rsid w:val="009F26A7"/>
    <w:rsid w:val="009F73FA"/>
    <w:rsid w:val="00A02CD5"/>
    <w:rsid w:val="00A109CA"/>
    <w:rsid w:val="00A149F5"/>
    <w:rsid w:val="00A3425E"/>
    <w:rsid w:val="00A4275A"/>
    <w:rsid w:val="00A77862"/>
    <w:rsid w:val="00A8162A"/>
    <w:rsid w:val="00A9180A"/>
    <w:rsid w:val="00A953A4"/>
    <w:rsid w:val="00A96241"/>
    <w:rsid w:val="00AC2BD2"/>
    <w:rsid w:val="00AD011D"/>
    <w:rsid w:val="00AD1917"/>
    <w:rsid w:val="00AE0BDD"/>
    <w:rsid w:val="00AE1C5A"/>
    <w:rsid w:val="00AF120D"/>
    <w:rsid w:val="00B31416"/>
    <w:rsid w:val="00B41DC1"/>
    <w:rsid w:val="00B45027"/>
    <w:rsid w:val="00B628BD"/>
    <w:rsid w:val="00B72A74"/>
    <w:rsid w:val="00B92CD9"/>
    <w:rsid w:val="00B94EBD"/>
    <w:rsid w:val="00BA4CA6"/>
    <w:rsid w:val="00BB689C"/>
    <w:rsid w:val="00BC03CC"/>
    <w:rsid w:val="00BD140D"/>
    <w:rsid w:val="00BE34ED"/>
    <w:rsid w:val="00BE3D7C"/>
    <w:rsid w:val="00BF6CF1"/>
    <w:rsid w:val="00C00E28"/>
    <w:rsid w:val="00C12D07"/>
    <w:rsid w:val="00C2025E"/>
    <w:rsid w:val="00C30494"/>
    <w:rsid w:val="00C4283E"/>
    <w:rsid w:val="00C474F0"/>
    <w:rsid w:val="00C509EC"/>
    <w:rsid w:val="00C63C06"/>
    <w:rsid w:val="00C835DF"/>
    <w:rsid w:val="00C934FE"/>
    <w:rsid w:val="00CD2DAA"/>
    <w:rsid w:val="00CE4D12"/>
    <w:rsid w:val="00CF7DC7"/>
    <w:rsid w:val="00D3646A"/>
    <w:rsid w:val="00D429F3"/>
    <w:rsid w:val="00D44D39"/>
    <w:rsid w:val="00D4553C"/>
    <w:rsid w:val="00D47485"/>
    <w:rsid w:val="00D56C7E"/>
    <w:rsid w:val="00D56EFE"/>
    <w:rsid w:val="00D73607"/>
    <w:rsid w:val="00D82FB2"/>
    <w:rsid w:val="00D94112"/>
    <w:rsid w:val="00DA1F10"/>
    <w:rsid w:val="00DA4CE8"/>
    <w:rsid w:val="00DB1317"/>
    <w:rsid w:val="00DB7BFB"/>
    <w:rsid w:val="00DC5176"/>
    <w:rsid w:val="00DF0386"/>
    <w:rsid w:val="00E115E0"/>
    <w:rsid w:val="00E14CFF"/>
    <w:rsid w:val="00E21C7C"/>
    <w:rsid w:val="00E26E07"/>
    <w:rsid w:val="00E50BA6"/>
    <w:rsid w:val="00E609A0"/>
    <w:rsid w:val="00E61758"/>
    <w:rsid w:val="00E74951"/>
    <w:rsid w:val="00EC45C0"/>
    <w:rsid w:val="00EC5F7C"/>
    <w:rsid w:val="00ED73C9"/>
    <w:rsid w:val="00F300B0"/>
    <w:rsid w:val="00F30D42"/>
    <w:rsid w:val="00F4055A"/>
    <w:rsid w:val="00F53208"/>
    <w:rsid w:val="00F677EA"/>
    <w:rsid w:val="00F77C82"/>
    <w:rsid w:val="00F80B45"/>
    <w:rsid w:val="00F86DD8"/>
    <w:rsid w:val="00FA1B6E"/>
    <w:rsid w:val="00FA53E2"/>
    <w:rsid w:val="00FB1E30"/>
    <w:rsid w:val="00FB56A6"/>
    <w:rsid w:val="00FC3F61"/>
    <w:rsid w:val="00FE7B1F"/>
    <w:rsid w:val="00FF3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3305C2-C2CC-4261-8776-1CA005C05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07D89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07D89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Heading"/>
    <w:next w:val="Textbody"/>
    <w:link w:val="30"/>
    <w:rsid w:val="00507D89"/>
    <w:pPr>
      <w:outlineLvl w:val="2"/>
    </w:pPr>
    <w:rPr>
      <w:rFonts w:ascii="Times New Roman" w:eastAsia="Arial Unicode MS" w:hAnsi="Times New Roman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7D89"/>
    <w:rPr>
      <w:rFonts w:ascii="Cambria" w:eastAsia="Times New Roman" w:hAnsi="Cambria"/>
      <w:b/>
      <w:bCs/>
      <w:color w:val="365F91"/>
      <w:kern w:val="3"/>
    </w:rPr>
  </w:style>
  <w:style w:type="character" w:customStyle="1" w:styleId="30">
    <w:name w:val="Заголовок 3 Знак"/>
    <w:basedOn w:val="a0"/>
    <w:link w:val="3"/>
    <w:rsid w:val="00507D89"/>
    <w:rPr>
      <w:rFonts w:eastAsia="Arial Unicode MS" w:cs="Tahoma"/>
      <w:b/>
      <w:bCs/>
      <w:kern w:val="3"/>
      <w:lang w:eastAsia="ru-RU"/>
    </w:rPr>
  </w:style>
  <w:style w:type="paragraph" w:customStyle="1" w:styleId="Standard">
    <w:name w:val="Standard"/>
    <w:rsid w:val="00507D89"/>
    <w:pPr>
      <w:suppressAutoHyphens/>
      <w:autoSpaceDN w:val="0"/>
      <w:textAlignment w:val="baseline"/>
    </w:pPr>
    <w:rPr>
      <w:rFonts w:eastAsia="Times New Roman"/>
      <w:kern w:val="3"/>
      <w:sz w:val="20"/>
      <w:szCs w:val="20"/>
      <w:lang w:eastAsia="ru-RU"/>
    </w:rPr>
  </w:style>
  <w:style w:type="paragraph" w:customStyle="1" w:styleId="Heading">
    <w:name w:val="Heading"/>
    <w:basedOn w:val="Standard"/>
    <w:next w:val="Textbody"/>
    <w:rsid w:val="00507D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507D89"/>
    <w:pPr>
      <w:spacing w:after="120"/>
    </w:pPr>
  </w:style>
  <w:style w:type="paragraph" w:styleId="a3">
    <w:name w:val="List"/>
    <w:basedOn w:val="Textbody"/>
    <w:rsid w:val="00507D89"/>
    <w:rPr>
      <w:rFonts w:cs="Mangal"/>
    </w:rPr>
  </w:style>
  <w:style w:type="paragraph" w:styleId="a4">
    <w:name w:val="caption"/>
    <w:basedOn w:val="Standard"/>
    <w:rsid w:val="00507D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507D89"/>
    <w:pPr>
      <w:suppressLineNumbers/>
    </w:pPr>
    <w:rPr>
      <w:rFonts w:cs="Mangal"/>
    </w:rPr>
  </w:style>
  <w:style w:type="paragraph" w:customStyle="1" w:styleId="Default">
    <w:name w:val="Default"/>
    <w:rsid w:val="00507D89"/>
    <w:pPr>
      <w:suppressAutoHyphens/>
      <w:autoSpaceDN w:val="0"/>
      <w:textAlignment w:val="baseline"/>
    </w:pPr>
    <w:rPr>
      <w:rFonts w:eastAsia="SimSun"/>
      <w:color w:val="000000"/>
      <w:kern w:val="3"/>
      <w:sz w:val="24"/>
      <w:szCs w:val="24"/>
    </w:rPr>
  </w:style>
  <w:style w:type="paragraph" w:customStyle="1" w:styleId="c2">
    <w:name w:val="c2"/>
    <w:basedOn w:val="Standard"/>
    <w:rsid w:val="00507D89"/>
    <w:pPr>
      <w:spacing w:before="28" w:after="100"/>
    </w:pPr>
    <w:rPr>
      <w:sz w:val="24"/>
      <w:szCs w:val="24"/>
    </w:rPr>
  </w:style>
  <w:style w:type="paragraph" w:styleId="a5">
    <w:name w:val="Balloon Text"/>
    <w:basedOn w:val="Standard"/>
    <w:link w:val="a6"/>
    <w:uiPriority w:val="99"/>
    <w:rsid w:val="00507D89"/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507D89"/>
    <w:rPr>
      <w:rFonts w:ascii="Arial" w:eastAsia="Times New Roman" w:hAnsi="Arial" w:cs="Arial"/>
      <w:kern w:val="3"/>
      <w:sz w:val="16"/>
      <w:szCs w:val="16"/>
      <w:lang w:eastAsia="ru-RU"/>
    </w:rPr>
  </w:style>
  <w:style w:type="paragraph" w:styleId="a7">
    <w:name w:val="Normal (Web)"/>
    <w:basedOn w:val="Standard"/>
    <w:uiPriority w:val="99"/>
    <w:rsid w:val="00507D89"/>
    <w:pPr>
      <w:spacing w:before="280" w:after="280"/>
    </w:pPr>
  </w:style>
  <w:style w:type="paragraph" w:customStyle="1" w:styleId="TableContents">
    <w:name w:val="Table Contents"/>
    <w:basedOn w:val="Standard"/>
    <w:rsid w:val="00507D89"/>
    <w:pPr>
      <w:suppressLineNumbers/>
    </w:pPr>
  </w:style>
  <w:style w:type="paragraph" w:customStyle="1" w:styleId="TableHeading">
    <w:name w:val="Table Heading"/>
    <w:basedOn w:val="TableContents"/>
    <w:rsid w:val="00507D89"/>
    <w:pPr>
      <w:jc w:val="center"/>
    </w:pPr>
    <w:rPr>
      <w:b/>
      <w:bCs/>
    </w:rPr>
  </w:style>
  <w:style w:type="paragraph" w:customStyle="1" w:styleId="Style4">
    <w:name w:val="Style4"/>
    <w:basedOn w:val="Standard"/>
    <w:rsid w:val="00507D89"/>
  </w:style>
  <w:style w:type="paragraph" w:customStyle="1" w:styleId="Style1">
    <w:name w:val="Style1"/>
    <w:basedOn w:val="Standard"/>
    <w:rsid w:val="00507D89"/>
  </w:style>
  <w:style w:type="paragraph" w:customStyle="1" w:styleId="Style2">
    <w:name w:val="Style2"/>
    <w:basedOn w:val="Standard"/>
    <w:rsid w:val="00507D89"/>
    <w:pPr>
      <w:spacing w:line="322" w:lineRule="exact"/>
      <w:ind w:firstLine="710"/>
      <w:jc w:val="both"/>
    </w:pPr>
  </w:style>
  <w:style w:type="character" w:customStyle="1" w:styleId="c6">
    <w:name w:val="c6"/>
    <w:basedOn w:val="a0"/>
    <w:rsid w:val="00507D89"/>
  </w:style>
  <w:style w:type="character" w:customStyle="1" w:styleId="ListLabel1">
    <w:name w:val="ListLabel 1"/>
    <w:rsid w:val="00507D89"/>
    <w:rPr>
      <w:rFonts w:cs="Courier New"/>
    </w:rPr>
  </w:style>
  <w:style w:type="character" w:customStyle="1" w:styleId="ListLabel2">
    <w:name w:val="ListLabel 2"/>
    <w:rsid w:val="00507D89"/>
    <w:rPr>
      <w:rFonts w:cs="Times New Roman"/>
    </w:rPr>
  </w:style>
  <w:style w:type="character" w:customStyle="1" w:styleId="ListLabel3">
    <w:name w:val="ListLabel 3"/>
    <w:rsid w:val="00507D89"/>
    <w:rPr>
      <w:sz w:val="20"/>
    </w:rPr>
  </w:style>
  <w:style w:type="character" w:customStyle="1" w:styleId="StrongEmphasis">
    <w:name w:val="Strong Emphasis"/>
    <w:rsid w:val="00507D89"/>
    <w:rPr>
      <w:b/>
      <w:bCs/>
    </w:rPr>
  </w:style>
  <w:style w:type="character" w:customStyle="1" w:styleId="Internetlink">
    <w:name w:val="Internet link"/>
    <w:rsid w:val="00507D89"/>
    <w:rPr>
      <w:color w:val="000080"/>
      <w:u w:val="single"/>
    </w:rPr>
  </w:style>
  <w:style w:type="character" w:customStyle="1" w:styleId="WW8Num18z0">
    <w:name w:val="WW8Num18z0"/>
    <w:rsid w:val="00507D89"/>
  </w:style>
  <w:style w:type="character" w:customStyle="1" w:styleId="WW8Num12z0">
    <w:name w:val="WW8Num12z0"/>
    <w:rsid w:val="00507D89"/>
  </w:style>
  <w:style w:type="character" w:customStyle="1" w:styleId="WW8Num7z0">
    <w:name w:val="WW8Num7z0"/>
    <w:rsid w:val="00507D89"/>
  </w:style>
  <w:style w:type="character" w:customStyle="1" w:styleId="WW8Num25z0">
    <w:name w:val="WW8Num25z0"/>
    <w:rsid w:val="00507D89"/>
  </w:style>
  <w:style w:type="character" w:customStyle="1" w:styleId="WW8Num10z0">
    <w:name w:val="WW8Num10z0"/>
    <w:rsid w:val="00507D89"/>
  </w:style>
  <w:style w:type="character" w:customStyle="1" w:styleId="WW8Num10z1">
    <w:name w:val="WW8Num10z1"/>
    <w:rsid w:val="00507D89"/>
    <w:rPr>
      <w:b w:val="0"/>
    </w:rPr>
  </w:style>
  <w:style w:type="character" w:customStyle="1" w:styleId="WW8Num3z0">
    <w:name w:val="WW8Num3z0"/>
    <w:rsid w:val="00507D89"/>
  </w:style>
  <w:style w:type="character" w:customStyle="1" w:styleId="WW8Num6z0">
    <w:name w:val="WW8Num6z0"/>
    <w:rsid w:val="00507D89"/>
  </w:style>
  <w:style w:type="character" w:customStyle="1" w:styleId="WW8Num20z0">
    <w:name w:val="WW8Num20z0"/>
    <w:rsid w:val="00507D89"/>
  </w:style>
  <w:style w:type="character" w:customStyle="1" w:styleId="WW8Num8z0">
    <w:name w:val="WW8Num8z0"/>
    <w:rsid w:val="00507D89"/>
  </w:style>
  <w:style w:type="character" w:customStyle="1" w:styleId="NumberingSymbols">
    <w:name w:val="Numbering Symbols"/>
    <w:rsid w:val="00507D89"/>
  </w:style>
  <w:style w:type="paragraph" w:styleId="a8">
    <w:name w:val="No Spacing"/>
    <w:qFormat/>
    <w:rsid w:val="00507D89"/>
    <w:pPr>
      <w:widowControl w:val="0"/>
      <w:suppressAutoHyphens/>
      <w:autoSpaceDN w:val="0"/>
      <w:textAlignment w:val="baseline"/>
    </w:pPr>
    <w:rPr>
      <w:rFonts w:ascii="Calibri" w:eastAsia="SimSun" w:hAnsi="Calibri" w:cs="Calibri"/>
      <w:kern w:val="3"/>
      <w:sz w:val="22"/>
      <w:szCs w:val="22"/>
    </w:rPr>
  </w:style>
  <w:style w:type="table" w:styleId="a9">
    <w:name w:val="Table Grid"/>
    <w:basedOn w:val="a1"/>
    <w:uiPriority w:val="59"/>
    <w:rsid w:val="00507D89"/>
    <w:rPr>
      <w:rFonts w:ascii="Calibri" w:eastAsia="SimSu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2">
    <w:name w:val="Font Style12"/>
    <w:rsid w:val="00507D89"/>
    <w:rPr>
      <w:rFonts w:ascii="Times New Roman" w:hAnsi="Times New Roman" w:cs="Times New Roman"/>
      <w:b/>
      <w:bCs/>
      <w:sz w:val="26"/>
      <w:szCs w:val="26"/>
    </w:rPr>
  </w:style>
  <w:style w:type="character" w:customStyle="1" w:styleId="WW8Num39z0">
    <w:name w:val="WW8Num39z0"/>
    <w:rsid w:val="00507D89"/>
    <w:rPr>
      <w:rFonts w:ascii="Times New Roman" w:hAnsi="Times New Roman" w:cs="Times New Roman"/>
      <w:b w:val="0"/>
      <w:sz w:val="28"/>
      <w:szCs w:val="28"/>
    </w:rPr>
  </w:style>
  <w:style w:type="character" w:customStyle="1" w:styleId="BulletSymbols">
    <w:name w:val="Bullet Symbols"/>
    <w:rsid w:val="00507D89"/>
    <w:rPr>
      <w:rFonts w:ascii="OpenSymbol" w:eastAsia="OpenSymbol" w:hAnsi="OpenSymbol" w:cs="OpenSymbol"/>
    </w:rPr>
  </w:style>
  <w:style w:type="character" w:customStyle="1" w:styleId="FontStyle11">
    <w:name w:val="Font Style11"/>
    <w:rsid w:val="00507D8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507D89"/>
    <w:rPr>
      <w:rFonts w:ascii="Times New Roman" w:hAnsi="Times New Roman" w:cs="Times New Roman"/>
      <w:sz w:val="26"/>
      <w:szCs w:val="26"/>
    </w:rPr>
  </w:style>
  <w:style w:type="numbering" w:customStyle="1" w:styleId="WWNum1">
    <w:name w:val="WWNum1"/>
    <w:basedOn w:val="a2"/>
    <w:rsid w:val="00507D89"/>
    <w:pPr>
      <w:numPr>
        <w:numId w:val="1"/>
      </w:numPr>
    </w:pPr>
  </w:style>
  <w:style w:type="numbering" w:customStyle="1" w:styleId="WWNum2">
    <w:name w:val="WWNum2"/>
    <w:basedOn w:val="a2"/>
    <w:rsid w:val="00507D89"/>
    <w:pPr>
      <w:numPr>
        <w:numId w:val="2"/>
      </w:numPr>
    </w:pPr>
  </w:style>
  <w:style w:type="numbering" w:customStyle="1" w:styleId="WWNum3">
    <w:name w:val="WWNum3"/>
    <w:basedOn w:val="a2"/>
    <w:rsid w:val="00507D89"/>
    <w:pPr>
      <w:numPr>
        <w:numId w:val="3"/>
      </w:numPr>
    </w:pPr>
  </w:style>
  <w:style w:type="numbering" w:customStyle="1" w:styleId="WWNum4">
    <w:name w:val="WWNum4"/>
    <w:basedOn w:val="a2"/>
    <w:rsid w:val="00507D89"/>
    <w:pPr>
      <w:numPr>
        <w:numId w:val="4"/>
      </w:numPr>
    </w:pPr>
  </w:style>
  <w:style w:type="numbering" w:customStyle="1" w:styleId="WWNum5">
    <w:name w:val="WWNum5"/>
    <w:basedOn w:val="a2"/>
    <w:rsid w:val="00507D89"/>
    <w:pPr>
      <w:numPr>
        <w:numId w:val="5"/>
      </w:numPr>
    </w:pPr>
  </w:style>
  <w:style w:type="numbering" w:customStyle="1" w:styleId="WWNum6">
    <w:name w:val="WWNum6"/>
    <w:basedOn w:val="a2"/>
    <w:rsid w:val="00507D89"/>
    <w:pPr>
      <w:numPr>
        <w:numId w:val="6"/>
      </w:numPr>
    </w:pPr>
  </w:style>
  <w:style w:type="numbering" w:customStyle="1" w:styleId="WWNum7">
    <w:name w:val="WWNum7"/>
    <w:basedOn w:val="a2"/>
    <w:rsid w:val="00507D89"/>
    <w:pPr>
      <w:numPr>
        <w:numId w:val="7"/>
      </w:numPr>
    </w:pPr>
  </w:style>
  <w:style w:type="numbering" w:customStyle="1" w:styleId="WWNum8">
    <w:name w:val="WWNum8"/>
    <w:basedOn w:val="a2"/>
    <w:rsid w:val="00507D89"/>
    <w:pPr>
      <w:numPr>
        <w:numId w:val="8"/>
      </w:numPr>
    </w:pPr>
  </w:style>
  <w:style w:type="numbering" w:customStyle="1" w:styleId="WWNum9">
    <w:name w:val="WWNum9"/>
    <w:basedOn w:val="a2"/>
    <w:rsid w:val="00507D89"/>
    <w:pPr>
      <w:numPr>
        <w:numId w:val="9"/>
      </w:numPr>
    </w:pPr>
  </w:style>
  <w:style w:type="numbering" w:customStyle="1" w:styleId="WWNum10">
    <w:name w:val="WWNum10"/>
    <w:basedOn w:val="a2"/>
    <w:rsid w:val="00507D89"/>
    <w:pPr>
      <w:numPr>
        <w:numId w:val="10"/>
      </w:numPr>
    </w:pPr>
  </w:style>
  <w:style w:type="numbering" w:customStyle="1" w:styleId="WWNum11">
    <w:name w:val="WWNum11"/>
    <w:basedOn w:val="a2"/>
    <w:rsid w:val="00507D89"/>
    <w:pPr>
      <w:numPr>
        <w:numId w:val="11"/>
      </w:numPr>
    </w:pPr>
  </w:style>
  <w:style w:type="numbering" w:customStyle="1" w:styleId="WWNum12">
    <w:name w:val="WWNum12"/>
    <w:basedOn w:val="a2"/>
    <w:rsid w:val="00507D89"/>
    <w:pPr>
      <w:numPr>
        <w:numId w:val="12"/>
      </w:numPr>
    </w:pPr>
  </w:style>
  <w:style w:type="numbering" w:customStyle="1" w:styleId="WWNum13">
    <w:name w:val="WWNum13"/>
    <w:basedOn w:val="a2"/>
    <w:rsid w:val="00507D89"/>
    <w:pPr>
      <w:numPr>
        <w:numId w:val="13"/>
      </w:numPr>
    </w:pPr>
  </w:style>
  <w:style w:type="numbering" w:customStyle="1" w:styleId="WWNum14">
    <w:name w:val="WWNum14"/>
    <w:basedOn w:val="a2"/>
    <w:rsid w:val="00507D89"/>
    <w:pPr>
      <w:numPr>
        <w:numId w:val="14"/>
      </w:numPr>
    </w:pPr>
  </w:style>
  <w:style w:type="numbering" w:customStyle="1" w:styleId="WW8Num24">
    <w:name w:val="WW8Num24"/>
    <w:basedOn w:val="a2"/>
    <w:rsid w:val="00507D89"/>
    <w:pPr>
      <w:numPr>
        <w:numId w:val="15"/>
      </w:numPr>
    </w:pPr>
  </w:style>
  <w:style w:type="numbering" w:customStyle="1" w:styleId="WW8Num16">
    <w:name w:val="WW8Num16"/>
    <w:basedOn w:val="a2"/>
    <w:rsid w:val="00507D89"/>
    <w:pPr>
      <w:numPr>
        <w:numId w:val="16"/>
      </w:numPr>
    </w:pPr>
  </w:style>
  <w:style w:type="numbering" w:customStyle="1" w:styleId="WW8Num18">
    <w:name w:val="WW8Num18"/>
    <w:basedOn w:val="a2"/>
    <w:rsid w:val="00507D89"/>
    <w:pPr>
      <w:numPr>
        <w:numId w:val="17"/>
      </w:numPr>
    </w:pPr>
  </w:style>
  <w:style w:type="numbering" w:customStyle="1" w:styleId="WW8Num12">
    <w:name w:val="WW8Num12"/>
    <w:basedOn w:val="a2"/>
    <w:rsid w:val="00507D89"/>
    <w:pPr>
      <w:numPr>
        <w:numId w:val="18"/>
      </w:numPr>
    </w:pPr>
  </w:style>
  <w:style w:type="numbering" w:customStyle="1" w:styleId="WW8Num7">
    <w:name w:val="WW8Num7"/>
    <w:basedOn w:val="a2"/>
    <w:rsid w:val="00507D89"/>
    <w:pPr>
      <w:numPr>
        <w:numId w:val="19"/>
      </w:numPr>
    </w:pPr>
  </w:style>
  <w:style w:type="numbering" w:customStyle="1" w:styleId="WW8Num25">
    <w:name w:val="WW8Num25"/>
    <w:basedOn w:val="a2"/>
    <w:rsid w:val="00507D89"/>
    <w:pPr>
      <w:numPr>
        <w:numId w:val="20"/>
      </w:numPr>
    </w:pPr>
  </w:style>
  <w:style w:type="numbering" w:customStyle="1" w:styleId="WW8Num10">
    <w:name w:val="WW8Num10"/>
    <w:basedOn w:val="a2"/>
    <w:rsid w:val="00507D89"/>
    <w:pPr>
      <w:numPr>
        <w:numId w:val="21"/>
      </w:numPr>
    </w:pPr>
  </w:style>
  <w:style w:type="numbering" w:customStyle="1" w:styleId="WW8Num3">
    <w:name w:val="WW8Num3"/>
    <w:basedOn w:val="a2"/>
    <w:rsid w:val="00507D89"/>
    <w:pPr>
      <w:numPr>
        <w:numId w:val="22"/>
      </w:numPr>
    </w:pPr>
  </w:style>
  <w:style w:type="numbering" w:customStyle="1" w:styleId="WW8Num6">
    <w:name w:val="WW8Num6"/>
    <w:basedOn w:val="a2"/>
    <w:rsid w:val="00507D89"/>
    <w:pPr>
      <w:numPr>
        <w:numId w:val="23"/>
      </w:numPr>
    </w:pPr>
  </w:style>
  <w:style w:type="numbering" w:customStyle="1" w:styleId="WW8Num20">
    <w:name w:val="WW8Num20"/>
    <w:basedOn w:val="a2"/>
    <w:rsid w:val="00507D89"/>
    <w:pPr>
      <w:numPr>
        <w:numId w:val="24"/>
      </w:numPr>
    </w:pPr>
  </w:style>
  <w:style w:type="numbering" w:customStyle="1" w:styleId="WW8Num8">
    <w:name w:val="WW8Num8"/>
    <w:basedOn w:val="a2"/>
    <w:rsid w:val="00507D89"/>
    <w:pPr>
      <w:numPr>
        <w:numId w:val="25"/>
      </w:numPr>
    </w:pPr>
  </w:style>
  <w:style w:type="numbering" w:customStyle="1" w:styleId="WW8Num39">
    <w:name w:val="WW8Num39"/>
    <w:basedOn w:val="a2"/>
    <w:rsid w:val="00507D89"/>
    <w:pPr>
      <w:numPr>
        <w:numId w:val="26"/>
      </w:numPr>
    </w:pPr>
  </w:style>
  <w:style w:type="paragraph" w:styleId="aa">
    <w:name w:val="Title"/>
    <w:basedOn w:val="a"/>
    <w:link w:val="ab"/>
    <w:qFormat/>
    <w:rsid w:val="00CF7DC7"/>
    <w:pPr>
      <w:widowControl/>
      <w:autoSpaceDN/>
      <w:spacing w:before="240" w:after="60" w:line="240" w:lineRule="auto"/>
      <w:jc w:val="center"/>
      <w:textAlignment w:val="auto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ar-SA"/>
    </w:rPr>
  </w:style>
  <w:style w:type="character" w:customStyle="1" w:styleId="ab">
    <w:name w:val="Заголовок Знак"/>
    <w:basedOn w:val="a0"/>
    <w:link w:val="aa"/>
    <w:rsid w:val="00CF7DC7"/>
    <w:rPr>
      <w:rFonts w:ascii="Arial" w:eastAsia="Times New Roman" w:hAnsi="Arial" w:cs="Arial"/>
      <w:b/>
      <w:bCs/>
      <w:kern w:val="28"/>
      <w:sz w:val="32"/>
      <w:szCs w:val="32"/>
      <w:lang w:eastAsia="ar-SA"/>
    </w:rPr>
  </w:style>
  <w:style w:type="character" w:customStyle="1" w:styleId="2">
    <w:name w:val="Основной текст (2)_"/>
    <w:basedOn w:val="a0"/>
    <w:link w:val="21"/>
    <w:uiPriority w:val="99"/>
    <w:rsid w:val="002040FF"/>
    <w:rPr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2040FF"/>
    <w:rPr>
      <w:shd w:val="clear" w:color="auto" w:fill="FFFFFF"/>
    </w:rPr>
  </w:style>
  <w:style w:type="character" w:customStyle="1" w:styleId="31">
    <w:name w:val="Заголовок №3_"/>
    <w:basedOn w:val="a0"/>
    <w:link w:val="310"/>
    <w:uiPriority w:val="99"/>
    <w:rsid w:val="002040FF"/>
    <w:rPr>
      <w:b/>
      <w:bCs/>
      <w:shd w:val="clear" w:color="auto" w:fill="FFFFFF"/>
    </w:rPr>
  </w:style>
  <w:style w:type="character" w:customStyle="1" w:styleId="32">
    <w:name w:val="Заголовок №3"/>
    <w:basedOn w:val="31"/>
    <w:uiPriority w:val="99"/>
    <w:rsid w:val="002040FF"/>
    <w:rPr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1"/>
    <w:uiPriority w:val="99"/>
    <w:rsid w:val="002040FF"/>
    <w:rPr>
      <w:b/>
      <w:bCs/>
      <w:shd w:val="clear" w:color="auto" w:fill="FFFFFF"/>
    </w:rPr>
  </w:style>
  <w:style w:type="character" w:customStyle="1" w:styleId="60">
    <w:name w:val="Основной текст (6)"/>
    <w:basedOn w:val="6"/>
    <w:uiPriority w:val="99"/>
    <w:rsid w:val="002040FF"/>
    <w:rPr>
      <w:b/>
      <w:bCs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2040FF"/>
    <w:pPr>
      <w:shd w:val="clear" w:color="auto" w:fill="FFFFFF"/>
      <w:suppressAutoHyphens w:val="0"/>
      <w:autoSpaceDN/>
      <w:spacing w:after="0" w:line="283" w:lineRule="exact"/>
      <w:ind w:hanging="700"/>
      <w:textAlignment w:val="auto"/>
    </w:pPr>
    <w:rPr>
      <w:rFonts w:ascii="Times New Roman" w:eastAsiaTheme="minorHAnsi" w:hAnsi="Times New Roman" w:cs="Times New Roman"/>
      <w:kern w:val="0"/>
      <w:sz w:val="28"/>
      <w:szCs w:val="28"/>
    </w:rPr>
  </w:style>
  <w:style w:type="paragraph" w:customStyle="1" w:styleId="310">
    <w:name w:val="Заголовок №31"/>
    <w:basedOn w:val="a"/>
    <w:link w:val="31"/>
    <w:uiPriority w:val="99"/>
    <w:rsid w:val="002040FF"/>
    <w:pPr>
      <w:shd w:val="clear" w:color="auto" w:fill="FFFFFF"/>
      <w:suppressAutoHyphens w:val="0"/>
      <w:autoSpaceDN/>
      <w:spacing w:after="0" w:line="413" w:lineRule="exact"/>
      <w:ind w:hanging="1120"/>
      <w:jc w:val="center"/>
      <w:textAlignment w:val="auto"/>
      <w:outlineLvl w:val="2"/>
    </w:pPr>
    <w:rPr>
      <w:rFonts w:ascii="Times New Roman" w:eastAsiaTheme="minorHAnsi" w:hAnsi="Times New Roman" w:cs="Times New Roman"/>
      <w:b/>
      <w:bCs/>
      <w:kern w:val="0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2040FF"/>
    <w:pPr>
      <w:shd w:val="clear" w:color="auto" w:fill="FFFFFF"/>
      <w:suppressAutoHyphens w:val="0"/>
      <w:autoSpaceDN/>
      <w:spacing w:before="60" w:after="240" w:line="240" w:lineRule="atLeast"/>
      <w:textAlignment w:val="auto"/>
    </w:pPr>
    <w:rPr>
      <w:rFonts w:ascii="Times New Roman" w:eastAsiaTheme="minorHAnsi" w:hAnsi="Times New Roman" w:cs="Times New Roman"/>
      <w:b/>
      <w:bCs/>
      <w:kern w:val="0"/>
      <w:sz w:val="28"/>
      <w:szCs w:val="28"/>
    </w:rPr>
  </w:style>
  <w:style w:type="paragraph" w:styleId="ac">
    <w:name w:val="List Paragraph"/>
    <w:basedOn w:val="a"/>
    <w:uiPriority w:val="34"/>
    <w:qFormat/>
    <w:rsid w:val="00BE34ED"/>
    <w:pPr>
      <w:ind w:left="720"/>
      <w:contextualSpacing/>
    </w:pPr>
  </w:style>
  <w:style w:type="numbering" w:customStyle="1" w:styleId="WWNum101">
    <w:name w:val="WWNum101"/>
    <w:basedOn w:val="a2"/>
    <w:rsid w:val="008E6561"/>
  </w:style>
  <w:style w:type="character" w:styleId="ad">
    <w:name w:val="Strong"/>
    <w:basedOn w:val="a0"/>
    <w:uiPriority w:val="22"/>
    <w:qFormat/>
    <w:rsid w:val="00843183"/>
    <w:rPr>
      <w:b/>
      <w:bCs/>
    </w:rPr>
  </w:style>
  <w:style w:type="character" w:styleId="ae">
    <w:name w:val="Hyperlink"/>
    <w:basedOn w:val="a0"/>
    <w:uiPriority w:val="99"/>
    <w:unhideWhenUsed/>
    <w:rsid w:val="008766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B5A7F6-3A23-4CCF-95E4-B0588983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2938</TotalTime>
  <Pages>1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ДЮСШ</cp:lastModifiedBy>
  <cp:revision>99</cp:revision>
  <cp:lastPrinted>2025-10-03T10:33:00Z</cp:lastPrinted>
  <dcterms:created xsi:type="dcterms:W3CDTF">2019-04-10T11:11:00Z</dcterms:created>
  <dcterms:modified xsi:type="dcterms:W3CDTF">2025-10-06T10:05:00Z</dcterms:modified>
</cp:coreProperties>
</file>